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0C51D" w14:textId="0D07090F" w:rsidR="009C7316" w:rsidRPr="00644635" w:rsidRDefault="00644635">
      <w:pPr>
        <w:rPr>
          <w:rFonts w:ascii="Open Sans" w:hAnsi="Open Sans" w:cs="Open Sans"/>
          <w:b/>
          <w:sz w:val="28"/>
          <w:szCs w:val="28"/>
        </w:rPr>
      </w:pPr>
      <w:r w:rsidRPr="00644635">
        <w:rPr>
          <w:rFonts w:ascii="Open Sans" w:hAnsi="Open Sans" w:cs="Open Sans"/>
          <w:noProof/>
          <w:sz w:val="28"/>
          <w:szCs w:val="28"/>
        </w:rPr>
        <w:drawing>
          <wp:anchor distT="0" distB="0" distL="114300" distR="114300" simplePos="0" relativeHeight="251658240" behindDoc="1" locked="0" layoutInCell="1" allowOverlap="1" wp14:anchorId="0E794D48" wp14:editId="18C0AA38">
            <wp:simplePos x="0" y="0"/>
            <wp:positionH relativeFrom="column">
              <wp:posOffset>4856018</wp:posOffset>
            </wp:positionH>
            <wp:positionV relativeFrom="paragraph">
              <wp:posOffset>-734291</wp:posOffset>
            </wp:positionV>
            <wp:extent cx="1496291" cy="805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nsley Hospice - White - 650px by 35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6291" cy="805695"/>
                    </a:xfrm>
                    <a:prstGeom prst="rect">
                      <a:avLst/>
                    </a:prstGeom>
                  </pic:spPr>
                </pic:pic>
              </a:graphicData>
            </a:graphic>
            <wp14:sizeRelH relativeFrom="margin">
              <wp14:pctWidth>0</wp14:pctWidth>
            </wp14:sizeRelH>
            <wp14:sizeRelV relativeFrom="margin">
              <wp14:pctHeight>0</wp14:pctHeight>
            </wp14:sizeRelV>
          </wp:anchor>
        </w:drawing>
      </w:r>
      <w:r w:rsidR="00225B9F" w:rsidRPr="00644635">
        <w:rPr>
          <w:rFonts w:ascii="Open Sans" w:hAnsi="Open Sans" w:cs="Open Sans"/>
          <w:b/>
          <w:sz w:val="28"/>
          <w:szCs w:val="28"/>
        </w:rPr>
        <w:t xml:space="preserve">Cransley Hospice </w:t>
      </w:r>
      <w:r w:rsidR="00FD1840" w:rsidRPr="00644635">
        <w:rPr>
          <w:rFonts w:ascii="Open Sans" w:hAnsi="Open Sans" w:cs="Open Sans"/>
          <w:b/>
          <w:sz w:val="28"/>
          <w:szCs w:val="28"/>
        </w:rPr>
        <w:t xml:space="preserve">Trust </w:t>
      </w:r>
      <w:r w:rsidR="00225B9F" w:rsidRPr="00644635">
        <w:rPr>
          <w:rFonts w:ascii="Open Sans" w:hAnsi="Open Sans" w:cs="Open Sans"/>
          <w:b/>
          <w:sz w:val="28"/>
          <w:szCs w:val="28"/>
        </w:rPr>
        <w:t xml:space="preserve">– Challenge </w:t>
      </w:r>
      <w:r w:rsidR="00890DDA">
        <w:rPr>
          <w:rFonts w:ascii="Open Sans" w:hAnsi="Open Sans" w:cs="Open Sans"/>
          <w:b/>
          <w:sz w:val="28"/>
          <w:szCs w:val="28"/>
        </w:rPr>
        <w:t>E</w:t>
      </w:r>
      <w:r w:rsidR="00225B9F" w:rsidRPr="00644635">
        <w:rPr>
          <w:rFonts w:ascii="Open Sans" w:hAnsi="Open Sans" w:cs="Open Sans"/>
          <w:b/>
          <w:sz w:val="28"/>
          <w:szCs w:val="28"/>
        </w:rPr>
        <w:t>vents T</w:t>
      </w:r>
      <w:r w:rsidRPr="00644635">
        <w:rPr>
          <w:rFonts w:ascii="Open Sans" w:hAnsi="Open Sans" w:cs="Open Sans"/>
          <w:b/>
          <w:sz w:val="28"/>
          <w:szCs w:val="28"/>
        </w:rPr>
        <w:t>erms and Conditions</w:t>
      </w:r>
    </w:p>
    <w:p w14:paraId="26E859F6" w14:textId="1155026F" w:rsidR="00644635" w:rsidRPr="00644635" w:rsidRDefault="00644635" w:rsidP="00225B9F">
      <w:pPr>
        <w:rPr>
          <w:rFonts w:ascii="Open Sans" w:hAnsi="Open Sans" w:cs="Open Sans"/>
        </w:rPr>
      </w:pPr>
    </w:p>
    <w:p w14:paraId="161A95F6" w14:textId="369972CF" w:rsidR="00225B9F" w:rsidRPr="00644635" w:rsidRDefault="00225B9F" w:rsidP="00225B9F">
      <w:pPr>
        <w:rPr>
          <w:rFonts w:ascii="Open Sans" w:hAnsi="Open Sans" w:cs="Open Sans"/>
        </w:rPr>
      </w:pPr>
      <w:r w:rsidRPr="00644635">
        <w:rPr>
          <w:rFonts w:ascii="Open Sans" w:hAnsi="Open Sans" w:cs="Open Sans"/>
        </w:rPr>
        <w:t xml:space="preserve">Please read in conjunction with your </w:t>
      </w:r>
      <w:r w:rsidR="00644635" w:rsidRPr="00644635">
        <w:rPr>
          <w:rFonts w:ascii="Open Sans" w:hAnsi="Open Sans" w:cs="Open Sans"/>
        </w:rPr>
        <w:t>application form.</w:t>
      </w:r>
    </w:p>
    <w:p w14:paraId="7C718885" w14:textId="7D1D69A9" w:rsidR="00225B9F" w:rsidRPr="00644635" w:rsidRDefault="00225B9F" w:rsidP="00225B9F">
      <w:pPr>
        <w:rPr>
          <w:rFonts w:ascii="Open Sans" w:hAnsi="Open Sans" w:cs="Open Sans"/>
        </w:rPr>
      </w:pPr>
      <w:r w:rsidRPr="00644635">
        <w:rPr>
          <w:rFonts w:ascii="Open Sans" w:hAnsi="Open Sans" w:cs="Open Sans"/>
        </w:rPr>
        <w:t>We (Cransley Hospice Trust</w:t>
      </w:r>
      <w:r w:rsidR="008B0967" w:rsidRPr="00644635">
        <w:rPr>
          <w:rFonts w:ascii="Open Sans" w:hAnsi="Open Sans" w:cs="Open Sans"/>
        </w:rPr>
        <w:t>, CHT</w:t>
      </w:r>
      <w:r w:rsidRPr="00644635">
        <w:rPr>
          <w:rFonts w:ascii="Open Sans" w:hAnsi="Open Sans" w:cs="Open Sans"/>
        </w:rPr>
        <w:t xml:space="preserve">) agree that </w:t>
      </w:r>
      <w:r w:rsidR="00644635" w:rsidRPr="00644635">
        <w:rPr>
          <w:rFonts w:ascii="Open Sans" w:hAnsi="Open Sans" w:cs="Open Sans"/>
        </w:rPr>
        <w:t xml:space="preserve">if your application is successful, </w:t>
      </w:r>
      <w:r w:rsidRPr="00644635">
        <w:rPr>
          <w:rFonts w:ascii="Open Sans" w:hAnsi="Open Sans" w:cs="Open Sans"/>
        </w:rPr>
        <w:t>we will:</w:t>
      </w:r>
    </w:p>
    <w:p w14:paraId="54C0E30D" w14:textId="6C6B85EF" w:rsidR="00225B9F" w:rsidRPr="00644635" w:rsidRDefault="00225B9F" w:rsidP="00644635">
      <w:pPr>
        <w:pStyle w:val="ListParagraph"/>
        <w:numPr>
          <w:ilvl w:val="0"/>
          <w:numId w:val="1"/>
        </w:numPr>
        <w:rPr>
          <w:rFonts w:ascii="Open Sans" w:hAnsi="Open Sans" w:cs="Open Sans"/>
          <w:i/>
        </w:rPr>
      </w:pPr>
      <w:r w:rsidRPr="00644635">
        <w:rPr>
          <w:rFonts w:ascii="Open Sans" w:hAnsi="Open Sans" w:cs="Open Sans"/>
          <w:i/>
        </w:rPr>
        <w:t>Issue a charity place and liaise with the event organiser</w:t>
      </w:r>
    </w:p>
    <w:p w14:paraId="06D33F72" w14:textId="73FE004E" w:rsidR="00225B9F" w:rsidRPr="00644635" w:rsidRDefault="00225B9F" w:rsidP="00644635">
      <w:pPr>
        <w:pStyle w:val="ListParagraph"/>
        <w:numPr>
          <w:ilvl w:val="0"/>
          <w:numId w:val="1"/>
        </w:numPr>
        <w:rPr>
          <w:rFonts w:ascii="Open Sans" w:hAnsi="Open Sans" w:cs="Open Sans"/>
          <w:i/>
        </w:rPr>
      </w:pPr>
      <w:r w:rsidRPr="00644635">
        <w:rPr>
          <w:rFonts w:ascii="Open Sans" w:hAnsi="Open Sans" w:cs="Open Sans"/>
          <w:i/>
        </w:rPr>
        <w:t>Support you with fundraising expertise including use of charity fundraising collateral</w:t>
      </w:r>
    </w:p>
    <w:p w14:paraId="31E528F3" w14:textId="56C5CFE5" w:rsidR="00225B9F" w:rsidRPr="00644635" w:rsidRDefault="00225B9F" w:rsidP="00644635">
      <w:pPr>
        <w:pStyle w:val="ListParagraph"/>
        <w:numPr>
          <w:ilvl w:val="0"/>
          <w:numId w:val="1"/>
        </w:numPr>
        <w:rPr>
          <w:rFonts w:ascii="Open Sans" w:hAnsi="Open Sans" w:cs="Open Sans"/>
          <w:i/>
        </w:rPr>
      </w:pPr>
      <w:r w:rsidRPr="00644635">
        <w:rPr>
          <w:rFonts w:ascii="Open Sans" w:hAnsi="Open Sans" w:cs="Open Sans"/>
          <w:i/>
        </w:rPr>
        <w:t xml:space="preserve">Publicise your fundraising efforts </w:t>
      </w:r>
      <w:r w:rsidR="00890DDA">
        <w:rPr>
          <w:rFonts w:ascii="Open Sans" w:hAnsi="Open Sans" w:cs="Open Sans"/>
          <w:i/>
        </w:rPr>
        <w:t>within hospice communications</w:t>
      </w:r>
      <w:r w:rsidRPr="00644635">
        <w:rPr>
          <w:rFonts w:ascii="Open Sans" w:hAnsi="Open Sans" w:cs="Open Sans"/>
          <w:i/>
        </w:rPr>
        <w:t>, if permitted</w:t>
      </w:r>
    </w:p>
    <w:p w14:paraId="3F60D269" w14:textId="77777777" w:rsidR="00225B9F" w:rsidRPr="00644635" w:rsidRDefault="00225B9F" w:rsidP="00644635">
      <w:pPr>
        <w:pStyle w:val="ListParagraph"/>
        <w:numPr>
          <w:ilvl w:val="0"/>
          <w:numId w:val="1"/>
        </w:numPr>
        <w:rPr>
          <w:rFonts w:ascii="Open Sans" w:hAnsi="Open Sans" w:cs="Open Sans"/>
          <w:i/>
        </w:rPr>
      </w:pPr>
      <w:r w:rsidRPr="00644635">
        <w:rPr>
          <w:rFonts w:ascii="Open Sans" w:hAnsi="Open Sans" w:cs="Open Sans"/>
          <w:i/>
        </w:rPr>
        <w:t>Issue up to date fundraising progress reports as requested.</w:t>
      </w:r>
      <w:bookmarkStart w:id="0" w:name="_GoBack"/>
      <w:bookmarkEnd w:id="0"/>
    </w:p>
    <w:p w14:paraId="372A4F08" w14:textId="77777777" w:rsidR="00225B9F" w:rsidRPr="00644635" w:rsidRDefault="00225B9F" w:rsidP="00225B9F">
      <w:pPr>
        <w:rPr>
          <w:rFonts w:ascii="Open Sans" w:hAnsi="Open Sans" w:cs="Open Sans"/>
        </w:rPr>
      </w:pPr>
    </w:p>
    <w:p w14:paraId="0074E1B6" w14:textId="6597CB0D" w:rsidR="00225B9F" w:rsidRPr="00644635" w:rsidRDefault="00225B9F" w:rsidP="00225B9F">
      <w:pPr>
        <w:rPr>
          <w:rFonts w:ascii="Open Sans" w:hAnsi="Open Sans" w:cs="Open Sans"/>
        </w:rPr>
      </w:pPr>
      <w:r w:rsidRPr="00644635">
        <w:rPr>
          <w:rFonts w:ascii="Open Sans" w:hAnsi="Open Sans" w:cs="Open Sans"/>
        </w:rPr>
        <w:t xml:space="preserve">I </w:t>
      </w:r>
      <w:r w:rsidR="00644635" w:rsidRPr="00644635">
        <w:rPr>
          <w:rFonts w:ascii="Open Sans" w:hAnsi="Open Sans" w:cs="Open Sans"/>
        </w:rPr>
        <w:t xml:space="preserve">(the participant) agree </w:t>
      </w:r>
      <w:r w:rsidRPr="00644635">
        <w:rPr>
          <w:rFonts w:ascii="Open Sans" w:hAnsi="Open Sans" w:cs="Open Sans"/>
        </w:rPr>
        <w:t>that I will</w:t>
      </w:r>
      <w:r w:rsidR="008B0967" w:rsidRPr="00644635">
        <w:rPr>
          <w:rFonts w:ascii="Open Sans" w:hAnsi="Open Sans" w:cs="Open Sans"/>
        </w:rPr>
        <w:t xml:space="preserve"> read and adhere to the following terms and conditions</w:t>
      </w:r>
      <w:r w:rsidRPr="00644635">
        <w:rPr>
          <w:rFonts w:ascii="Open Sans" w:hAnsi="Open Sans" w:cs="Open Sans"/>
        </w:rPr>
        <w:t>:</w:t>
      </w:r>
    </w:p>
    <w:p w14:paraId="72818F9A" w14:textId="77777777" w:rsidR="008B0967" w:rsidRPr="00644635" w:rsidRDefault="008B0967" w:rsidP="008B0967">
      <w:pPr>
        <w:rPr>
          <w:rFonts w:ascii="Open Sans" w:hAnsi="Open Sans" w:cs="Open Sans"/>
          <w:i/>
        </w:rPr>
      </w:pPr>
      <w:r w:rsidRPr="00644635">
        <w:rPr>
          <w:rFonts w:ascii="Open Sans" w:hAnsi="Open Sans" w:cs="Open Sans"/>
          <w:i/>
        </w:rPr>
        <w:t xml:space="preserve">As Cransley Hospice Trust has a limited number of places in sporting events CHT cannot guarantee that my application will be successful. If my application is successful, I may be required to complete registration on the entry registration system for the third-party event. Further details will be provided closer to the event date. If I fail to complete this entry form by the deadline given, I may lose my place in the event. No refund will be given on any registration fees. </w:t>
      </w:r>
    </w:p>
    <w:p w14:paraId="6C4CF938" w14:textId="61F32E55" w:rsidR="00225B9F" w:rsidRPr="00644635" w:rsidRDefault="008B0967" w:rsidP="00225B9F">
      <w:pPr>
        <w:rPr>
          <w:rFonts w:ascii="Open Sans" w:hAnsi="Open Sans" w:cs="Open Sans"/>
          <w:i/>
        </w:rPr>
      </w:pPr>
      <w:r w:rsidRPr="00644635">
        <w:rPr>
          <w:rFonts w:ascii="Open Sans" w:hAnsi="Open Sans" w:cs="Open Sans"/>
          <w:i/>
        </w:rPr>
        <w:t>I will u</w:t>
      </w:r>
      <w:r w:rsidR="00225B9F" w:rsidRPr="00644635">
        <w:rPr>
          <w:rFonts w:ascii="Open Sans" w:hAnsi="Open Sans" w:cs="Open Sans"/>
          <w:i/>
        </w:rPr>
        <w:t>se my best endeavours to commit to raise the target specified for my challenge for Cransley Hospice Trust.</w:t>
      </w:r>
    </w:p>
    <w:p w14:paraId="6D9EB95D" w14:textId="05B37CF4" w:rsidR="008B0967" w:rsidRPr="00644635" w:rsidRDefault="008B0967" w:rsidP="008B0967">
      <w:pPr>
        <w:rPr>
          <w:rFonts w:ascii="Open Sans" w:hAnsi="Open Sans" w:cs="Open Sans"/>
          <w:i/>
        </w:rPr>
      </w:pPr>
      <w:r w:rsidRPr="00644635">
        <w:rPr>
          <w:rFonts w:ascii="Open Sans" w:hAnsi="Open Sans" w:cs="Open Sans"/>
          <w:i/>
        </w:rPr>
        <w:t>I will record details (names and addresses) and amount donated or pledged, by all donors, and provide such details to Cransley Hospice Trust as requested. (Fundraising websites such as Just</w:t>
      </w:r>
      <w:r w:rsidR="00890DDA">
        <w:rPr>
          <w:rFonts w:ascii="Open Sans" w:hAnsi="Open Sans" w:cs="Open Sans"/>
          <w:i/>
        </w:rPr>
        <w:t>G</w:t>
      </w:r>
      <w:r w:rsidRPr="00644635">
        <w:rPr>
          <w:rFonts w:ascii="Open Sans" w:hAnsi="Open Sans" w:cs="Open Sans"/>
          <w:i/>
        </w:rPr>
        <w:t>iving or Virgin Money will do this for you and we will provide sponsorship forms to assist you in this task.)</w:t>
      </w:r>
    </w:p>
    <w:p w14:paraId="418F6B12" w14:textId="77777777" w:rsidR="008B0967" w:rsidRPr="00644635" w:rsidRDefault="008B0967" w:rsidP="008B0967">
      <w:pPr>
        <w:rPr>
          <w:rFonts w:ascii="Open Sans" w:hAnsi="Open Sans" w:cs="Open Sans"/>
          <w:i/>
        </w:rPr>
      </w:pPr>
      <w:r w:rsidRPr="00644635">
        <w:rPr>
          <w:rFonts w:ascii="Open Sans" w:hAnsi="Open Sans" w:cs="Open Sans"/>
          <w:i/>
        </w:rPr>
        <w:t xml:space="preserve">Due to HMRC guidelines, Gift Aid cannot always be claimed on donations from immediate family. Visit </w:t>
      </w:r>
      <w:hyperlink r:id="rId8" w:anchor="sponsored-challenges" w:history="1">
        <w:r w:rsidRPr="00644635">
          <w:rPr>
            <w:rStyle w:val="Hyperlink"/>
            <w:rFonts w:ascii="Open Sans" w:hAnsi="Open Sans" w:cs="Open Sans"/>
            <w:i/>
          </w:rPr>
          <w:t>https://www.gov.uk/guidance/gift-aid-what-donations-charities-and-cascs-can-claim-on#sponsored-challenges</w:t>
        </w:r>
      </w:hyperlink>
      <w:r w:rsidRPr="00644635">
        <w:rPr>
          <w:rFonts w:ascii="Open Sans" w:hAnsi="Open Sans" w:cs="Open Sans"/>
          <w:i/>
        </w:rPr>
        <w:t xml:space="preserve"> for more information.</w:t>
      </w:r>
    </w:p>
    <w:p w14:paraId="49AEA15E" w14:textId="1C28445E" w:rsidR="00225B9F" w:rsidRPr="00644635" w:rsidRDefault="008B0967" w:rsidP="00225B9F">
      <w:pPr>
        <w:rPr>
          <w:rFonts w:ascii="Open Sans" w:hAnsi="Open Sans" w:cs="Open Sans"/>
          <w:i/>
        </w:rPr>
      </w:pPr>
      <w:r w:rsidRPr="00644635">
        <w:rPr>
          <w:rFonts w:ascii="Open Sans" w:hAnsi="Open Sans" w:cs="Open Sans"/>
          <w:i/>
        </w:rPr>
        <w:t>I will o</w:t>
      </w:r>
      <w:r w:rsidR="00225B9F" w:rsidRPr="00644635">
        <w:rPr>
          <w:rFonts w:ascii="Open Sans" w:hAnsi="Open Sans" w:cs="Open Sans"/>
          <w:i/>
        </w:rPr>
        <w:t>btain and pay to Cransley Hospice Trust all sums pledged</w:t>
      </w:r>
      <w:r w:rsidRPr="00644635">
        <w:rPr>
          <w:rFonts w:ascii="Open Sans" w:hAnsi="Open Sans" w:cs="Open Sans"/>
          <w:i/>
        </w:rPr>
        <w:t xml:space="preserve"> within 6 weeks after the event</w:t>
      </w:r>
      <w:r w:rsidR="00644635" w:rsidRPr="00644635">
        <w:rPr>
          <w:rFonts w:ascii="Open Sans" w:hAnsi="Open Sans" w:cs="Open Sans"/>
          <w:i/>
        </w:rPr>
        <w:t>, unless otherwise specified</w:t>
      </w:r>
      <w:r w:rsidRPr="00644635">
        <w:rPr>
          <w:rFonts w:ascii="Open Sans" w:hAnsi="Open Sans" w:cs="Open Sans"/>
          <w:i/>
        </w:rPr>
        <w:t>.</w:t>
      </w:r>
    </w:p>
    <w:p w14:paraId="4B7175D4" w14:textId="060FD9D3" w:rsidR="00225B9F" w:rsidRPr="00644635" w:rsidRDefault="00225B9F" w:rsidP="00225B9F">
      <w:pPr>
        <w:rPr>
          <w:rFonts w:ascii="Open Sans" w:hAnsi="Open Sans" w:cs="Open Sans"/>
          <w:i/>
        </w:rPr>
      </w:pPr>
      <w:r w:rsidRPr="00644635">
        <w:rPr>
          <w:rFonts w:ascii="Open Sans" w:hAnsi="Open Sans" w:cs="Open Sans"/>
          <w:i/>
        </w:rPr>
        <w:t>Ensure that all donations made by cheque are payable to Cransley Hospice Trust.</w:t>
      </w:r>
    </w:p>
    <w:p w14:paraId="5AC22852" w14:textId="442FE729" w:rsidR="00225B9F" w:rsidRPr="00644635" w:rsidRDefault="008B0967" w:rsidP="00225B9F">
      <w:pPr>
        <w:rPr>
          <w:rFonts w:ascii="Open Sans" w:hAnsi="Open Sans" w:cs="Open Sans"/>
          <w:i/>
        </w:rPr>
      </w:pPr>
      <w:r w:rsidRPr="00644635">
        <w:rPr>
          <w:rFonts w:ascii="Open Sans" w:hAnsi="Open Sans" w:cs="Open Sans"/>
          <w:i/>
        </w:rPr>
        <w:t>I will n</w:t>
      </w:r>
      <w:r w:rsidR="00225B9F" w:rsidRPr="00644635">
        <w:rPr>
          <w:rFonts w:ascii="Open Sans" w:hAnsi="Open Sans" w:cs="Open Sans"/>
          <w:i/>
        </w:rPr>
        <w:t>ot collect in any public place without first obtaining a collector's license from the local authority.</w:t>
      </w:r>
    </w:p>
    <w:p w14:paraId="6591B79D" w14:textId="2E0B9C9A" w:rsidR="00225B9F" w:rsidRPr="00644635" w:rsidRDefault="008B0967" w:rsidP="00225B9F">
      <w:pPr>
        <w:rPr>
          <w:rFonts w:ascii="Open Sans" w:hAnsi="Open Sans" w:cs="Open Sans"/>
          <w:i/>
        </w:rPr>
      </w:pPr>
      <w:r w:rsidRPr="00644635">
        <w:rPr>
          <w:rFonts w:ascii="Open Sans" w:hAnsi="Open Sans" w:cs="Open Sans"/>
          <w:i/>
        </w:rPr>
        <w:t>I will n</w:t>
      </w:r>
      <w:r w:rsidR="00225B9F" w:rsidRPr="00644635">
        <w:rPr>
          <w:rFonts w:ascii="Open Sans" w:hAnsi="Open Sans" w:cs="Open Sans"/>
          <w:i/>
        </w:rPr>
        <w:t>ot collect on private property (shops, pubs etc) without first obtaining the permission of the owner.</w:t>
      </w:r>
    </w:p>
    <w:p w14:paraId="223DFC78" w14:textId="22BEC466" w:rsidR="00225B9F" w:rsidRPr="00644635" w:rsidRDefault="008B0967" w:rsidP="00225B9F">
      <w:pPr>
        <w:rPr>
          <w:rFonts w:ascii="Open Sans" w:hAnsi="Open Sans" w:cs="Open Sans"/>
          <w:i/>
        </w:rPr>
      </w:pPr>
      <w:r w:rsidRPr="00644635">
        <w:rPr>
          <w:rFonts w:ascii="Open Sans" w:hAnsi="Open Sans" w:cs="Open Sans"/>
          <w:i/>
        </w:rPr>
        <w:t>I will not</w:t>
      </w:r>
      <w:r w:rsidR="00225B9F" w:rsidRPr="00644635">
        <w:rPr>
          <w:rFonts w:ascii="Open Sans" w:hAnsi="Open Sans" w:cs="Open Sans"/>
          <w:i/>
        </w:rPr>
        <w:t xml:space="preserve"> collect any raffle or lottery without first contacting the charity.</w:t>
      </w:r>
    </w:p>
    <w:p w14:paraId="3F0B59CA" w14:textId="21B3CBE8" w:rsidR="00225B9F" w:rsidRPr="00644635" w:rsidRDefault="008B0967" w:rsidP="00225B9F">
      <w:pPr>
        <w:rPr>
          <w:rFonts w:ascii="Open Sans" w:hAnsi="Open Sans" w:cs="Open Sans"/>
          <w:i/>
        </w:rPr>
      </w:pPr>
      <w:r w:rsidRPr="00644635">
        <w:rPr>
          <w:rFonts w:ascii="Open Sans" w:hAnsi="Open Sans" w:cs="Open Sans"/>
          <w:i/>
        </w:rPr>
        <w:lastRenderedPageBreak/>
        <w:t>I will c</w:t>
      </w:r>
      <w:r w:rsidR="00225B9F" w:rsidRPr="00644635">
        <w:rPr>
          <w:rFonts w:ascii="Open Sans" w:hAnsi="Open Sans" w:cs="Open Sans"/>
          <w:i/>
        </w:rPr>
        <w:t>ontact Cransley Hospice T</w:t>
      </w:r>
      <w:r w:rsidR="00644635" w:rsidRPr="00644635">
        <w:rPr>
          <w:rFonts w:ascii="Open Sans" w:hAnsi="Open Sans" w:cs="Open Sans"/>
          <w:i/>
        </w:rPr>
        <w:t>r</w:t>
      </w:r>
      <w:r w:rsidR="00225B9F" w:rsidRPr="00644635">
        <w:rPr>
          <w:rFonts w:ascii="Open Sans" w:hAnsi="Open Sans" w:cs="Open Sans"/>
          <w:i/>
        </w:rPr>
        <w:t>u</w:t>
      </w:r>
      <w:r w:rsidR="00644635" w:rsidRPr="00644635">
        <w:rPr>
          <w:rFonts w:ascii="Open Sans" w:hAnsi="Open Sans" w:cs="Open Sans"/>
          <w:i/>
        </w:rPr>
        <w:t>s</w:t>
      </w:r>
      <w:r w:rsidR="00225B9F" w:rsidRPr="00644635">
        <w:rPr>
          <w:rFonts w:ascii="Open Sans" w:hAnsi="Open Sans" w:cs="Open Sans"/>
          <w:i/>
        </w:rPr>
        <w:t>t well in advance of putting on any public event.</w:t>
      </w:r>
    </w:p>
    <w:p w14:paraId="3328D296" w14:textId="259CB117" w:rsidR="00225B9F" w:rsidRPr="00644635" w:rsidRDefault="007B330A" w:rsidP="00225B9F">
      <w:pPr>
        <w:rPr>
          <w:rFonts w:ascii="Open Sans" w:hAnsi="Open Sans" w:cs="Open Sans"/>
          <w:i/>
        </w:rPr>
      </w:pPr>
      <w:r w:rsidRPr="00644635">
        <w:rPr>
          <w:rFonts w:ascii="Open Sans" w:hAnsi="Open Sans" w:cs="Open Sans"/>
          <w:i/>
        </w:rPr>
        <w:t>I will n</w:t>
      </w:r>
      <w:r w:rsidR="00225B9F" w:rsidRPr="00644635">
        <w:rPr>
          <w:rFonts w:ascii="Open Sans" w:hAnsi="Open Sans" w:cs="Open Sans"/>
          <w:i/>
        </w:rPr>
        <w:t xml:space="preserve">ot do anything to bring the name of the charity into disrepute. </w:t>
      </w:r>
    </w:p>
    <w:p w14:paraId="2975CF2E" w14:textId="1D55AEDF" w:rsidR="00225B9F" w:rsidRPr="00644635" w:rsidRDefault="00225B9F" w:rsidP="00225B9F">
      <w:pPr>
        <w:rPr>
          <w:rFonts w:ascii="Open Sans" w:hAnsi="Open Sans" w:cs="Open Sans"/>
          <w:i/>
        </w:rPr>
      </w:pPr>
      <w:r w:rsidRPr="00644635">
        <w:rPr>
          <w:rFonts w:ascii="Open Sans" w:hAnsi="Open Sans" w:cs="Open Sans"/>
          <w:i/>
        </w:rPr>
        <w:t xml:space="preserve">I understand that Cransley Hospice </w:t>
      </w:r>
      <w:r w:rsidR="007B330A" w:rsidRPr="00644635">
        <w:rPr>
          <w:rFonts w:ascii="Open Sans" w:hAnsi="Open Sans" w:cs="Open Sans"/>
          <w:i/>
        </w:rPr>
        <w:t>Trust</w:t>
      </w:r>
      <w:r w:rsidRPr="00644635">
        <w:rPr>
          <w:rFonts w:ascii="Open Sans" w:hAnsi="Open Sans" w:cs="Open Sans"/>
          <w:i/>
        </w:rPr>
        <w:t xml:space="preserve"> may terminate my rights to fundraise at any time.</w:t>
      </w:r>
    </w:p>
    <w:p w14:paraId="2799E616" w14:textId="77777777" w:rsidR="00225B9F" w:rsidRPr="00644635" w:rsidRDefault="00225B9F" w:rsidP="00225B9F">
      <w:pPr>
        <w:rPr>
          <w:rFonts w:ascii="Open Sans" w:hAnsi="Open Sans" w:cs="Open Sans"/>
          <w:i/>
        </w:rPr>
      </w:pPr>
      <w:proofErr w:type="gramStart"/>
      <w:r w:rsidRPr="00644635">
        <w:rPr>
          <w:rFonts w:ascii="Open Sans" w:hAnsi="Open Sans" w:cs="Open Sans"/>
          <w:i/>
        </w:rPr>
        <w:t>In the event that</w:t>
      </w:r>
      <w:proofErr w:type="gramEnd"/>
      <w:r w:rsidRPr="00644635">
        <w:rPr>
          <w:rFonts w:ascii="Open Sans" w:hAnsi="Open Sans" w:cs="Open Sans"/>
          <w:i/>
        </w:rPr>
        <w:t xml:space="preserve"> I am unable to take part, I must inform the charity and my donors immediately allowing them the option to have their donation refunded. Where possible, the charity will transfer my place in the hope that the target you have committed to can be reached by another participant. As this isn't always </w:t>
      </w:r>
      <w:proofErr w:type="gramStart"/>
      <w:r w:rsidRPr="00644635">
        <w:rPr>
          <w:rFonts w:ascii="Open Sans" w:hAnsi="Open Sans" w:cs="Open Sans"/>
          <w:i/>
        </w:rPr>
        <w:t>possible, and</w:t>
      </w:r>
      <w:proofErr w:type="gramEnd"/>
      <w:r w:rsidRPr="00644635">
        <w:rPr>
          <w:rFonts w:ascii="Open Sans" w:hAnsi="Open Sans" w:cs="Open Sans"/>
          <w:i/>
        </w:rPr>
        <w:t xml:space="preserve"> bearing in mind that all places are bought using charitable funds, I will consider making a donation to cover or contribute to the cost of my place.</w:t>
      </w:r>
    </w:p>
    <w:p w14:paraId="26260450" w14:textId="4F19A2F4" w:rsidR="00225B9F" w:rsidRPr="00644635" w:rsidRDefault="00225B9F" w:rsidP="00225B9F">
      <w:pPr>
        <w:rPr>
          <w:rFonts w:ascii="Open Sans" w:hAnsi="Open Sans" w:cs="Open Sans"/>
          <w:i/>
        </w:rPr>
      </w:pPr>
      <w:r w:rsidRPr="00644635">
        <w:rPr>
          <w:rFonts w:ascii="Open Sans" w:hAnsi="Open Sans" w:cs="Open Sans"/>
          <w:i/>
        </w:rPr>
        <w:t xml:space="preserve">In the unlikely event of a major incident during this activity and where my safety or health is </w:t>
      </w:r>
      <w:r w:rsidR="00890DDA" w:rsidRPr="00644635">
        <w:rPr>
          <w:rFonts w:ascii="Open Sans" w:hAnsi="Open Sans" w:cs="Open Sans"/>
          <w:i/>
        </w:rPr>
        <w:t>affected</w:t>
      </w:r>
      <w:r w:rsidRPr="00644635">
        <w:rPr>
          <w:rFonts w:ascii="Open Sans" w:hAnsi="Open Sans" w:cs="Open Sans"/>
          <w:i/>
        </w:rPr>
        <w:t>, I or a member of my family will endeavour to contact the charity at the earliest opportunity to advise of my situation or involvement in the instance.</w:t>
      </w:r>
    </w:p>
    <w:p w14:paraId="2AEB5B29" w14:textId="3A449E95" w:rsidR="008B0967" w:rsidRDefault="008B0967" w:rsidP="00225B9F">
      <w:pPr>
        <w:rPr>
          <w:rFonts w:ascii="Open Sans" w:hAnsi="Open Sans" w:cs="Open Sans"/>
          <w:i/>
        </w:rPr>
      </w:pPr>
      <w:r w:rsidRPr="00644635">
        <w:rPr>
          <w:rFonts w:ascii="Open Sans" w:hAnsi="Open Sans" w:cs="Open Sans"/>
          <w:i/>
        </w:rPr>
        <w:t>I understand that the event I am participating in is organised by a third party. I must adhere to the rules outlined by the event organisers, including any age restriction in place. Cransley Hospice Trust is not responsible and CHT’s liability for (</w:t>
      </w:r>
      <w:proofErr w:type="spellStart"/>
      <w:r w:rsidRPr="00644635">
        <w:rPr>
          <w:rFonts w:ascii="Open Sans" w:hAnsi="Open Sans" w:cs="Open Sans"/>
          <w:i/>
        </w:rPr>
        <w:t>i</w:t>
      </w:r>
      <w:proofErr w:type="spellEnd"/>
      <w:r w:rsidRPr="00644635">
        <w:rPr>
          <w:rFonts w:ascii="Open Sans" w:hAnsi="Open Sans" w:cs="Open Sans"/>
          <w:i/>
        </w:rPr>
        <w:t>) cancellation of the event and (2) any loss, damage or injury acquired as a result of taking part and/or as a result of cancellation of the sporting event is excluded to the fullest extent permitted by law.</w:t>
      </w:r>
    </w:p>
    <w:p w14:paraId="75847ACA" w14:textId="76678E37" w:rsidR="00187BDB" w:rsidRDefault="00187BDB" w:rsidP="00225B9F">
      <w:pPr>
        <w:rPr>
          <w:rFonts w:ascii="Open Sans" w:hAnsi="Open Sans" w:cs="Open Sans"/>
          <w:i/>
        </w:rPr>
      </w:pPr>
    </w:p>
    <w:p w14:paraId="7DC7D77A" w14:textId="77777777" w:rsidR="00187BDB" w:rsidRPr="00187BDB" w:rsidRDefault="00187BDB" w:rsidP="00225B9F">
      <w:pPr>
        <w:rPr>
          <w:rFonts w:ascii="Open Sans" w:hAnsi="Open Sans" w:cs="Open Sans"/>
        </w:rPr>
      </w:pPr>
    </w:p>
    <w:sectPr w:rsidR="00187BDB" w:rsidRPr="00187BD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092BB" w14:textId="77777777" w:rsidR="00187BDB" w:rsidRDefault="00187BDB" w:rsidP="00187BDB">
      <w:pPr>
        <w:spacing w:after="0" w:line="240" w:lineRule="auto"/>
      </w:pPr>
      <w:r>
        <w:separator/>
      </w:r>
    </w:p>
  </w:endnote>
  <w:endnote w:type="continuationSeparator" w:id="0">
    <w:p w14:paraId="4353A1BD" w14:textId="77777777" w:rsidR="00187BDB" w:rsidRDefault="00187BDB" w:rsidP="0018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B137" w14:textId="18DF9657" w:rsidR="00187BDB" w:rsidRPr="00187BDB" w:rsidRDefault="00187BDB" w:rsidP="00187BDB">
    <w:pPr>
      <w:pStyle w:val="Footer"/>
      <w:jc w:val="right"/>
      <w:rPr>
        <w:rFonts w:ascii="Open Sans" w:hAnsi="Open Sans" w:cs="Open Sans"/>
        <w:color w:val="80B428"/>
        <w:sz w:val="16"/>
        <w:szCs w:val="16"/>
      </w:rPr>
    </w:pPr>
    <w:r w:rsidRPr="00187BDB">
      <w:rPr>
        <w:rFonts w:ascii="Open Sans" w:hAnsi="Open Sans" w:cs="Open Sans"/>
        <w:color w:val="80B428"/>
        <w:sz w:val="16"/>
        <w:szCs w:val="16"/>
      </w:rPr>
      <w:t>Cransley Hospice Trust</w:t>
    </w:r>
    <w:r w:rsidRPr="00187BDB">
      <w:rPr>
        <w:rFonts w:ascii="Open Sans" w:hAnsi="Open Sans" w:cs="Open Sans"/>
        <w:color w:val="80B428"/>
        <w:sz w:val="16"/>
        <w:szCs w:val="16"/>
      </w:rPr>
      <w:br/>
      <w:t>Tel: 01536 452423 www.cransleyhospice.org.uk</w:t>
    </w:r>
    <w:r w:rsidRPr="00187BDB">
      <w:rPr>
        <w:rFonts w:ascii="Open Sans" w:hAnsi="Open Sans" w:cs="Open Sans"/>
        <w:color w:val="80B428"/>
        <w:sz w:val="16"/>
        <w:szCs w:val="16"/>
      </w:rPr>
      <w:br/>
      <w:t>Registered Charity Number 11151018 Comp</w:t>
    </w:r>
    <w:r>
      <w:rPr>
        <w:rFonts w:ascii="Open Sans" w:hAnsi="Open Sans" w:cs="Open Sans"/>
        <w:color w:val="80B428"/>
        <w:sz w:val="16"/>
        <w:szCs w:val="16"/>
      </w:rPr>
      <w:t>a</w:t>
    </w:r>
    <w:r w:rsidRPr="00187BDB">
      <w:rPr>
        <w:rFonts w:ascii="Open Sans" w:hAnsi="Open Sans" w:cs="Open Sans"/>
        <w:color w:val="80B428"/>
        <w:sz w:val="16"/>
        <w:szCs w:val="16"/>
      </w:rPr>
      <w:t>ny Number 08102611</w:t>
    </w:r>
    <w:r w:rsidRPr="00187BDB">
      <w:rPr>
        <w:rFonts w:ascii="Open Sans" w:hAnsi="Open Sans" w:cs="Open Sans"/>
        <w:color w:val="80B428"/>
        <w:sz w:val="16"/>
        <w:szCs w:val="16"/>
      </w:rPr>
      <w:br/>
      <w:t>Fundraising Office, St Mary’s Hospital Site, 77 London Road, Kettering, NN15 7PW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6FA04" w14:textId="77777777" w:rsidR="00187BDB" w:rsidRDefault="00187BDB" w:rsidP="00187BDB">
      <w:pPr>
        <w:spacing w:after="0" w:line="240" w:lineRule="auto"/>
      </w:pPr>
      <w:r>
        <w:separator/>
      </w:r>
    </w:p>
  </w:footnote>
  <w:footnote w:type="continuationSeparator" w:id="0">
    <w:p w14:paraId="0C7EDE08" w14:textId="77777777" w:rsidR="00187BDB" w:rsidRDefault="00187BDB" w:rsidP="00187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77F49"/>
    <w:multiLevelType w:val="hybridMultilevel"/>
    <w:tmpl w:val="DBF0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9F"/>
    <w:rsid w:val="00187BDB"/>
    <w:rsid w:val="00225B9F"/>
    <w:rsid w:val="00644635"/>
    <w:rsid w:val="007B330A"/>
    <w:rsid w:val="00890DDA"/>
    <w:rsid w:val="008B0967"/>
    <w:rsid w:val="009C7316"/>
    <w:rsid w:val="00FD1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16DF"/>
  <w15:chartTrackingRefBased/>
  <w15:docId w15:val="{A1E09B57-DE6E-478D-8BEB-B0B02CBE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B9F"/>
    <w:rPr>
      <w:color w:val="0563C1" w:themeColor="hyperlink"/>
      <w:u w:val="single"/>
    </w:rPr>
  </w:style>
  <w:style w:type="character" w:styleId="UnresolvedMention">
    <w:name w:val="Unresolved Mention"/>
    <w:basedOn w:val="DefaultParagraphFont"/>
    <w:uiPriority w:val="99"/>
    <w:semiHidden/>
    <w:unhideWhenUsed/>
    <w:rsid w:val="00225B9F"/>
    <w:rPr>
      <w:color w:val="605E5C"/>
      <w:shd w:val="clear" w:color="auto" w:fill="E1DFDD"/>
    </w:rPr>
  </w:style>
  <w:style w:type="paragraph" w:styleId="ListParagraph">
    <w:name w:val="List Paragraph"/>
    <w:basedOn w:val="Normal"/>
    <w:uiPriority w:val="34"/>
    <w:qFormat/>
    <w:rsid w:val="00644635"/>
    <w:pPr>
      <w:ind w:left="720"/>
      <w:contextualSpacing/>
    </w:pPr>
  </w:style>
  <w:style w:type="paragraph" w:styleId="Header">
    <w:name w:val="header"/>
    <w:basedOn w:val="Normal"/>
    <w:link w:val="HeaderChar"/>
    <w:uiPriority w:val="99"/>
    <w:unhideWhenUsed/>
    <w:rsid w:val="00187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DB"/>
  </w:style>
  <w:style w:type="paragraph" w:styleId="Footer">
    <w:name w:val="footer"/>
    <w:basedOn w:val="Normal"/>
    <w:link w:val="FooterChar"/>
    <w:uiPriority w:val="99"/>
    <w:unhideWhenUsed/>
    <w:rsid w:val="00187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gift-aid-what-donations-charities-and-cascs-can-claim-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Preedy</dc:creator>
  <cp:keywords/>
  <dc:description/>
  <cp:lastModifiedBy>Jacqueline Cheung</cp:lastModifiedBy>
  <cp:revision>2</cp:revision>
  <dcterms:created xsi:type="dcterms:W3CDTF">2019-07-11T13:38:00Z</dcterms:created>
  <dcterms:modified xsi:type="dcterms:W3CDTF">2019-07-11T13:38:00Z</dcterms:modified>
</cp:coreProperties>
</file>